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2AF" w:rsidRPr="00912AB8" w:rsidRDefault="004E27BA" w:rsidP="00912AB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12AB8">
        <w:rPr>
          <w:rFonts w:ascii="Times New Roman" w:hAnsi="Times New Roman" w:cs="Times New Roman"/>
          <w:b/>
          <w:sz w:val="32"/>
          <w:szCs w:val="32"/>
          <w:u w:val="single"/>
        </w:rPr>
        <w:t>В ходе проведения проверки выявлены следующие нарушения обязательных требований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5449"/>
        <w:gridCol w:w="1505"/>
        <w:gridCol w:w="1690"/>
      </w:tblGrid>
      <w:tr w:rsidR="004E27BA" w:rsidRPr="00912AB8" w:rsidTr="00912AB8">
        <w:tc>
          <w:tcPr>
            <w:tcW w:w="701" w:type="dxa"/>
          </w:tcPr>
          <w:p w:rsidR="004E27BA" w:rsidRPr="00912AB8" w:rsidRDefault="004E27BA" w:rsidP="0091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AB8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449" w:type="dxa"/>
          </w:tcPr>
          <w:p w:rsidR="004E27BA" w:rsidRPr="00912AB8" w:rsidRDefault="004E27BA" w:rsidP="0091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A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нарушения обязательных требований с указанием нарушенных нормативных правовых актов</w:t>
            </w:r>
          </w:p>
        </w:tc>
        <w:tc>
          <w:tcPr>
            <w:tcW w:w="1505" w:type="dxa"/>
          </w:tcPr>
          <w:p w:rsidR="004E27BA" w:rsidRPr="00912AB8" w:rsidRDefault="004E27BA" w:rsidP="0091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AB8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690" w:type="dxa"/>
          </w:tcPr>
          <w:p w:rsidR="004E27BA" w:rsidRPr="00912AB8" w:rsidRDefault="004E27BA" w:rsidP="0091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AB8">
              <w:rPr>
                <w:rFonts w:ascii="Times New Roman" w:hAnsi="Times New Roman" w:cs="Times New Roman"/>
                <w:b/>
                <w:sz w:val="24"/>
                <w:szCs w:val="24"/>
              </w:rPr>
              <w:t>Устранение нарушений</w:t>
            </w:r>
          </w:p>
        </w:tc>
      </w:tr>
      <w:tr w:rsidR="004E27BA" w:rsidRPr="00912AB8" w:rsidTr="00912AB8">
        <w:tc>
          <w:tcPr>
            <w:tcW w:w="701" w:type="dxa"/>
          </w:tcPr>
          <w:p w:rsidR="004E27BA" w:rsidRPr="00912AB8" w:rsidRDefault="004E27BA" w:rsidP="00912AB8">
            <w:pPr>
              <w:jc w:val="center"/>
              <w:rPr>
                <w:rFonts w:ascii="Times New Roman" w:hAnsi="Times New Roman" w:cs="Times New Roman"/>
              </w:rPr>
            </w:pPr>
            <w:r w:rsidRPr="00912A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49" w:type="dxa"/>
          </w:tcPr>
          <w:p w:rsidR="004E27BA" w:rsidRPr="00912AB8" w:rsidRDefault="004E27BA" w:rsidP="00912AB8">
            <w:pPr>
              <w:ind w:firstLine="459"/>
              <w:jc w:val="both"/>
              <w:rPr>
                <w:rFonts w:ascii="Times New Roman" w:hAnsi="Times New Roman" w:cs="Times New Roman"/>
              </w:rPr>
            </w:pPr>
            <w:r w:rsidRPr="00912AB8">
              <w:rPr>
                <w:rFonts w:ascii="Times New Roman" w:hAnsi="Times New Roman" w:cs="Times New Roman"/>
              </w:rPr>
              <w:t>В нарушение пункта 5 приказы Минтруда России от 30.07.2015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руководителем учреждения не обеспечено наличие в учреждении копий документов, объявлений, инструкций о порядке предоставления услуги (в том числе на информационном стенде), выполненных рельефно-точечным шрифтом Брайля и на контрастном фоне.</w:t>
            </w:r>
          </w:p>
          <w:p w:rsidR="00F67422" w:rsidRPr="00912AB8" w:rsidRDefault="00F67422" w:rsidP="00912AB8">
            <w:pPr>
              <w:jc w:val="both"/>
              <w:rPr>
                <w:rFonts w:ascii="Times New Roman" w:hAnsi="Times New Roman" w:cs="Times New Roman"/>
              </w:rPr>
            </w:pPr>
          </w:p>
          <w:p w:rsidR="004E27BA" w:rsidRPr="00912AB8" w:rsidRDefault="004E27BA" w:rsidP="00912AB8">
            <w:pPr>
              <w:ind w:firstLine="459"/>
              <w:jc w:val="both"/>
              <w:rPr>
                <w:rFonts w:ascii="Times New Roman" w:hAnsi="Times New Roman" w:cs="Times New Roman"/>
              </w:rPr>
            </w:pPr>
            <w:r w:rsidRPr="00912AB8">
              <w:rPr>
                <w:rFonts w:ascii="Times New Roman" w:hAnsi="Times New Roman" w:cs="Times New Roman"/>
              </w:rPr>
              <w:t xml:space="preserve">Необходимо принять меры к обеспечению учреждения копиями документов </w:t>
            </w:r>
            <w:r w:rsidRPr="00912AB8">
              <w:rPr>
                <w:rFonts w:ascii="Times New Roman" w:hAnsi="Times New Roman" w:cs="Times New Roman"/>
              </w:rPr>
              <w:t>объявлений, инструкций о порядке предоставления услуги (в том числе на информационном стенде), выполненных рельефно-точечным шрифтом Брайля и на контрастном фоне.</w:t>
            </w:r>
          </w:p>
          <w:p w:rsidR="004E27BA" w:rsidRPr="00912AB8" w:rsidRDefault="004E27BA" w:rsidP="00912A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4E27BA" w:rsidRPr="00912AB8" w:rsidRDefault="004E27BA">
            <w:pPr>
              <w:rPr>
                <w:rFonts w:ascii="Times New Roman" w:hAnsi="Times New Roman" w:cs="Times New Roman"/>
              </w:rPr>
            </w:pPr>
            <w:r w:rsidRPr="00912AB8"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1690" w:type="dxa"/>
          </w:tcPr>
          <w:p w:rsidR="004E27BA" w:rsidRPr="00912AB8" w:rsidRDefault="004E27BA">
            <w:pPr>
              <w:rPr>
                <w:rFonts w:ascii="Times New Roman" w:hAnsi="Times New Roman" w:cs="Times New Roman"/>
              </w:rPr>
            </w:pPr>
            <w:r w:rsidRPr="00912AB8">
              <w:rPr>
                <w:rFonts w:ascii="Times New Roman" w:hAnsi="Times New Roman" w:cs="Times New Roman"/>
              </w:rPr>
              <w:t xml:space="preserve">Нарушение устранено </w:t>
            </w:r>
          </w:p>
        </w:tc>
      </w:tr>
      <w:tr w:rsidR="004E27BA" w:rsidRPr="00912AB8" w:rsidTr="00912AB8">
        <w:tc>
          <w:tcPr>
            <w:tcW w:w="701" w:type="dxa"/>
          </w:tcPr>
          <w:p w:rsidR="004E27BA" w:rsidRPr="00912AB8" w:rsidRDefault="00F67422" w:rsidP="00912AB8">
            <w:pPr>
              <w:jc w:val="center"/>
              <w:rPr>
                <w:rFonts w:ascii="Times New Roman" w:hAnsi="Times New Roman" w:cs="Times New Roman"/>
              </w:rPr>
            </w:pPr>
            <w:r w:rsidRPr="00912A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49" w:type="dxa"/>
          </w:tcPr>
          <w:p w:rsidR="004E27BA" w:rsidRPr="00912AB8" w:rsidRDefault="00F67422" w:rsidP="00912AB8">
            <w:pPr>
              <w:ind w:firstLine="459"/>
              <w:jc w:val="both"/>
              <w:rPr>
                <w:rFonts w:ascii="Times New Roman" w:hAnsi="Times New Roman" w:cs="Times New Roman"/>
              </w:rPr>
            </w:pPr>
            <w:r w:rsidRPr="00912AB8">
              <w:rPr>
                <w:rFonts w:ascii="Times New Roman" w:hAnsi="Times New Roman" w:cs="Times New Roman"/>
              </w:rPr>
              <w:t xml:space="preserve">В нарушение требований, предусмотренных пунктами 4.1.12, 7.1.8 «СП 59.13330.2012. Свод правил. Доступность зданий и сооружений для маломобильных групп населения. Актуализированная редакция СНиП 35-01-2001», утвержденных Приказом </w:t>
            </w:r>
            <w:proofErr w:type="spellStart"/>
            <w:r w:rsidRPr="00912AB8">
              <w:rPr>
                <w:rFonts w:ascii="Times New Roman" w:hAnsi="Times New Roman" w:cs="Times New Roman"/>
              </w:rPr>
              <w:t>МинРегиона</w:t>
            </w:r>
            <w:proofErr w:type="spellEnd"/>
            <w:r w:rsidRPr="00912AB8">
              <w:rPr>
                <w:rFonts w:ascii="Times New Roman" w:hAnsi="Times New Roman" w:cs="Times New Roman"/>
              </w:rPr>
              <w:t xml:space="preserve"> России от 27.12.2011 №605 «Об утверждении свода правил </w:t>
            </w:r>
            <w:proofErr w:type="gramStart"/>
            <w:r w:rsidRPr="00912AB8">
              <w:rPr>
                <w:rFonts w:ascii="Times New Roman" w:hAnsi="Times New Roman" w:cs="Times New Roman"/>
              </w:rPr>
              <w:t>« СНиП</w:t>
            </w:r>
            <w:proofErr w:type="gramEnd"/>
            <w:r w:rsidRPr="00912AB8">
              <w:rPr>
                <w:rFonts w:ascii="Times New Roman" w:hAnsi="Times New Roman" w:cs="Times New Roman"/>
              </w:rPr>
              <w:t xml:space="preserve"> 35-01-2001 «Доступность зданий и сооружений для маломобильных групп населения» (СП 59.13330. 2012)» перед открытыми лестницами при входе в здания, расположенные по адресам: Кировская область, Верхнекамский район, г. Кирс, ул. Ленина д.1; Кировская область, Верхнекамский район, пос. Рудничный, ул. Юбилейная д. 1 отсутствуют предупредительные тактильные полосы шириной 0,3 – 0, 5 метров в соответствии с ГОСТ Р 52875, при входе в здание, расположенное по адресу: Кировская обл. Верхнекамский район, г. Кирс, ул. Ленина д.1 отсутствует информационная мнемосхема (тактильная схема движения)</w:t>
            </w:r>
            <w:r w:rsidR="00597F86" w:rsidRPr="00912AB8">
              <w:rPr>
                <w:rFonts w:ascii="Times New Roman" w:hAnsi="Times New Roman" w:cs="Times New Roman"/>
              </w:rPr>
              <w:t>, отображающая информацию о помещениях в здании, не мешающая основному потоку посетителей.</w:t>
            </w:r>
          </w:p>
          <w:p w:rsidR="00597F86" w:rsidRPr="00912AB8" w:rsidRDefault="00597F86" w:rsidP="00912AB8">
            <w:pPr>
              <w:jc w:val="both"/>
              <w:rPr>
                <w:rFonts w:ascii="Times New Roman" w:hAnsi="Times New Roman" w:cs="Times New Roman"/>
              </w:rPr>
            </w:pPr>
          </w:p>
          <w:p w:rsidR="00597F86" w:rsidRPr="00912AB8" w:rsidRDefault="00597F86" w:rsidP="00912AB8">
            <w:pPr>
              <w:ind w:firstLine="459"/>
              <w:jc w:val="both"/>
              <w:rPr>
                <w:rFonts w:ascii="Times New Roman" w:hAnsi="Times New Roman" w:cs="Times New Roman"/>
              </w:rPr>
            </w:pPr>
            <w:r w:rsidRPr="00912AB8">
              <w:rPr>
                <w:rFonts w:ascii="Times New Roman" w:hAnsi="Times New Roman" w:cs="Times New Roman"/>
              </w:rPr>
              <w:t xml:space="preserve">Необходимо принять меры к устранению указанных нарушений. </w:t>
            </w:r>
          </w:p>
        </w:tc>
        <w:tc>
          <w:tcPr>
            <w:tcW w:w="1505" w:type="dxa"/>
          </w:tcPr>
          <w:p w:rsidR="004E27BA" w:rsidRPr="00912AB8" w:rsidRDefault="00597F86">
            <w:pPr>
              <w:rPr>
                <w:rFonts w:ascii="Times New Roman" w:hAnsi="Times New Roman" w:cs="Times New Roman"/>
              </w:rPr>
            </w:pPr>
            <w:r w:rsidRPr="00912AB8">
              <w:rPr>
                <w:rFonts w:ascii="Times New Roman" w:hAnsi="Times New Roman" w:cs="Times New Roman"/>
              </w:rPr>
              <w:t>01.10.2019</w:t>
            </w:r>
          </w:p>
        </w:tc>
        <w:tc>
          <w:tcPr>
            <w:tcW w:w="1690" w:type="dxa"/>
          </w:tcPr>
          <w:p w:rsidR="004E27BA" w:rsidRPr="00912AB8" w:rsidRDefault="0089310B">
            <w:pPr>
              <w:rPr>
                <w:rFonts w:ascii="Times New Roman" w:hAnsi="Times New Roman" w:cs="Times New Roman"/>
              </w:rPr>
            </w:pPr>
            <w:r w:rsidRPr="00912AB8">
              <w:rPr>
                <w:rFonts w:ascii="Times New Roman" w:hAnsi="Times New Roman" w:cs="Times New Roman"/>
              </w:rPr>
              <w:t>Проводятся мероприятия по устранению нарушений.</w:t>
            </w:r>
          </w:p>
          <w:p w:rsidR="0089310B" w:rsidRPr="00912AB8" w:rsidRDefault="0089310B">
            <w:pPr>
              <w:rPr>
                <w:rFonts w:ascii="Times New Roman" w:hAnsi="Times New Roman" w:cs="Times New Roman"/>
              </w:rPr>
            </w:pPr>
            <w:r w:rsidRPr="00912AB8">
              <w:rPr>
                <w:rFonts w:ascii="Times New Roman" w:hAnsi="Times New Roman" w:cs="Times New Roman"/>
              </w:rPr>
              <w:t>Нарушения будут исправлены в срок до 01.10.2019</w:t>
            </w:r>
          </w:p>
        </w:tc>
      </w:tr>
    </w:tbl>
    <w:p w:rsidR="004E27BA" w:rsidRPr="004E27BA" w:rsidRDefault="004E27BA">
      <w:bookmarkStart w:id="0" w:name="_GoBack"/>
      <w:bookmarkEnd w:id="0"/>
    </w:p>
    <w:sectPr w:rsidR="004E27BA" w:rsidRPr="004E2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7BA"/>
    <w:rsid w:val="001E62AF"/>
    <w:rsid w:val="004E27BA"/>
    <w:rsid w:val="00597F86"/>
    <w:rsid w:val="0089310B"/>
    <w:rsid w:val="00912AB8"/>
    <w:rsid w:val="00F6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3C9F6-1708-4DD5-81BE-BDA0317A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37307-9F8B-484C-B849-EFB74D843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Мякишев</dc:creator>
  <cp:keywords/>
  <dc:description/>
  <cp:lastModifiedBy>Максим Мякишев</cp:lastModifiedBy>
  <cp:revision>3</cp:revision>
  <dcterms:created xsi:type="dcterms:W3CDTF">2019-06-21T10:42:00Z</dcterms:created>
  <dcterms:modified xsi:type="dcterms:W3CDTF">2019-06-21T11:12:00Z</dcterms:modified>
</cp:coreProperties>
</file>